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総病管第Ｓｰ５号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令和７年度静岡県立総合病院</w:t>
      </w:r>
    </w:p>
    <w:p>
      <w:pPr>
        <w:pStyle w:val="0"/>
        <w:spacing w:line="240" w:lineRule="auto"/>
        <w:ind w:firstLine="2291" w:firstLineChars="85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検体搬送用気送管設備</w:t>
      </w:r>
      <w:bookmarkStart w:id="0" w:name="_GoBack"/>
      <w:bookmarkEnd w:id="0"/>
      <w:r>
        <w:rPr>
          <w:rFonts w:hint="eastAsia"/>
          <w:color w:val="000000"/>
          <w:sz w:val="24"/>
        </w:rPr>
        <w:t>更新工事</w:t>
      </w:r>
    </w:p>
    <w:p>
      <w:pPr>
        <w:pStyle w:val="0"/>
        <w:spacing w:line="240" w:lineRule="auto"/>
        <w:ind w:firstLine="2291" w:firstLineChars="850"/>
        <w:rPr>
          <w:rFonts w:hint="eastAsia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静岡県立総合病院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style="margin-top:14.65pt;mso-position-vertical-relative:text;mso-position-horizontal-relative:text;position:absolute;height:111.75pt;width:227.9pt;margin-left:245.25pt;z-index:2;" o:allowincell="t" filled="t" fillcolor="#d8d8d8" stroked="t" o:spt="62" type="#_x0000_t62" adj="16809,25485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200" w:lineRule="exact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＜代理人による入札の場合＞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・代理人の氏名を記載し、委任状の印を押印すること（代表者印は不要）。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・様式第４号「入札価格（工事費）内訳書」も同様に記載、押印すること。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・封印も代理人印で行うこと。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・２回目の入札で予定価格を上回った場合は、最低入札価格者と随意契約に移行するが、その際に提出する見積書も、同様に記載、押印すること。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pacing w:val="0"/>
          <w:kern w:val="0"/>
          <w:sz w:val="24"/>
        </w:rPr>
        <w:t>院長　井上　達秀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0</Words>
  <Characters>212</Characters>
  <Application>JUST Note</Application>
  <Lines>61</Lines>
  <Paragraphs>31</Paragraphs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2013-12-26T02:55:00Z</cp:lastPrinted>
  <dcterms:created xsi:type="dcterms:W3CDTF">2014-04-01T10:42:00Z</dcterms:created>
  <dcterms:modified xsi:type="dcterms:W3CDTF">2025-07-08T04:48:04Z</dcterms:modified>
  <cp:revision>24</cp:revision>
</cp:coreProperties>
</file>